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1"/>
          <w:szCs w:val="21"/>
        </w:rPr>
      </w:pPr>
      <w:r w:rsidRPr="00CA79ED">
        <w:rPr>
          <w:b/>
          <w:bCs/>
        </w:rPr>
        <w:t>Что такое экстремизм и терроризм?</w:t>
      </w:r>
      <w:bookmarkStart w:id="0" w:name="_GoBack"/>
      <w:bookmarkEnd w:id="0"/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rPr>
          <w:rFonts w:ascii="Calibri" w:hAnsi="Calibri" w:cs="Calibri"/>
          <w:sz w:val="22"/>
          <w:szCs w:val="22"/>
        </w:rPr>
        <w:t> 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  <w:r w:rsidRPr="00CA79ED">
        <w:br/>
        <w:t>           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  <w:r w:rsidRPr="00CA79ED">
        <w:br/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Экстремизм многообразен, также разнообразны порождающие его мотивы. 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целей и уходу от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Экстремистской деятельностью (экстремизмом) является: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- насильственное изменение основ конституционного строя и нарушение целостности Российской Федерации;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- публичное оправдание терроризма и иная террористическая деятельность;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- возбуждение социальной, расовой, национальной или религиозной розни;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CA79ED">
        <w:t>принадлежности</w:t>
      </w:r>
      <w:proofErr w:type="gramEnd"/>
      <w:r w:rsidRPr="00CA79ED">
        <w:t xml:space="preserve"> или отношения к религии;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CA79ED">
        <w:t>принадлежности</w:t>
      </w:r>
      <w:proofErr w:type="gramEnd"/>
      <w:r w:rsidRPr="00CA79ED">
        <w:t xml:space="preserve"> или отношения к религии;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9ED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 xml:space="preserve"> </w:t>
      </w:r>
      <w:r w:rsidRPr="00CA79ED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9ED">
        <w:lastRenderedPageBreak/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 xml:space="preserve"> </w:t>
      </w:r>
      <w:r w:rsidRPr="00CA79ED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- организация и подготовка указанных деяний, а также подстрекательство к их осуществлению;</w:t>
      </w:r>
      <w:r w:rsidRPr="00CA79ED">
        <w:br/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r w:rsidRPr="00CA79ED">
        <w:t xml:space="preserve"> </w:t>
      </w:r>
      <w:r w:rsidRPr="00CA79ED"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9ED"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 xml:space="preserve"> </w:t>
      </w:r>
      <w:r w:rsidRPr="00CA79ED">
        <w:t>- 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- в установленных законом случаях обращается в суд с заявлением о ликвидации общественного или религиозного объединения;</w:t>
      </w:r>
    </w:p>
    <w:p w:rsid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9ED">
        <w:t>-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 xml:space="preserve"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</w:t>
      </w:r>
      <w:r w:rsidRPr="00CA79ED">
        <w:lastRenderedPageBreak/>
        <w:t>рамки, и заканчивая такими острыми и общественно опасными формами как мятеж, повстанческая деятельность, терроризм.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Терроризм в отечественной юридической литературе рассматривается как крайняя форма проявления экстремизма.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  <w:r w:rsidRPr="00CA79ED">
        <w:br/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9ED"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  <w:r>
        <w:br/>
      </w:r>
      <w:r w:rsidRPr="00CA79ED"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Терроризм включает несколько взаимосвязанных элементов: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- идеологию терроризма (теории, концепции, идейно-политические платформы);</w:t>
      </w:r>
    </w:p>
    <w:p w:rsid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9ED">
        <w:t>-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:rsid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9ED"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9ED">
        <w:t xml:space="preserve"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            </w:t>
      </w:r>
    </w:p>
    <w:p w:rsidR="00CA79ED" w:rsidRPr="00CA79ED" w:rsidRDefault="00CA79ED" w:rsidP="00CA7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A79ED">
        <w:t>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AD1052" w:rsidRPr="00CA79ED" w:rsidRDefault="00AD1052" w:rsidP="00CA79ED">
      <w:pPr>
        <w:spacing w:after="0" w:line="240" w:lineRule="auto"/>
        <w:ind w:firstLine="709"/>
        <w:jc w:val="both"/>
      </w:pPr>
    </w:p>
    <w:sectPr w:rsidR="00AD1052" w:rsidRPr="00CA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ED"/>
    <w:rsid w:val="002B49DE"/>
    <w:rsid w:val="00AD1052"/>
    <w:rsid w:val="00C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6F98"/>
  <w15:chartTrackingRefBased/>
  <w15:docId w15:val="{491C35B7-7BFA-4C5A-9B21-CA520ACF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2021-09-03T07:47:00Z</dcterms:created>
  <dcterms:modified xsi:type="dcterms:W3CDTF">2021-09-03T07:53:00Z</dcterms:modified>
</cp:coreProperties>
</file>